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653" w:rsidRDefault="00C64653" w:rsidP="00C64653">
      <w:pPr>
        <w:tabs>
          <w:tab w:val="left" w:pos="7290"/>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Муниципальное общеобразовательное учреждение</w:t>
      </w:r>
    </w:p>
    <w:p w:rsidR="00C64653" w:rsidRDefault="00C64653" w:rsidP="00C64653">
      <w:pPr>
        <w:tabs>
          <w:tab w:val="left" w:pos="7290"/>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Самарская средняя общеобразовательная школа</w:t>
      </w:r>
    </w:p>
    <w:p w:rsidR="00C64653" w:rsidRDefault="00C64653" w:rsidP="00C64653">
      <w:pPr>
        <w:spacing w:after="0"/>
      </w:pPr>
    </w:p>
    <w:p w:rsidR="00C64653" w:rsidRDefault="00C64653" w:rsidP="00C64653">
      <w:pPr>
        <w:spacing w:after="0"/>
      </w:pPr>
    </w:p>
    <w:p w:rsidR="00C64653" w:rsidRDefault="00C64653" w:rsidP="00C64653">
      <w:pPr>
        <w:spacing w:after="0"/>
      </w:pPr>
    </w:p>
    <w:p w:rsidR="00C64653" w:rsidRDefault="00C64653" w:rsidP="00C64653">
      <w:pPr>
        <w:spacing w:after="0"/>
      </w:pPr>
    </w:p>
    <w:p w:rsidR="00C64653" w:rsidRDefault="00C64653" w:rsidP="00C64653">
      <w:pPr>
        <w:spacing w:after="0"/>
      </w:pPr>
    </w:p>
    <w:p w:rsidR="00C64653" w:rsidRDefault="00C64653" w:rsidP="00C64653">
      <w:pPr>
        <w:spacing w:after="0"/>
      </w:pPr>
    </w:p>
    <w:p w:rsidR="00C64653" w:rsidRDefault="00C64653" w:rsidP="00C64653">
      <w:pPr>
        <w:spacing w:after="0"/>
      </w:pPr>
    </w:p>
    <w:p w:rsidR="00C64653" w:rsidRDefault="00C64653" w:rsidP="00C64653">
      <w:pPr>
        <w:tabs>
          <w:tab w:val="left" w:pos="4770"/>
        </w:tabs>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Дополнительная</w:t>
      </w:r>
    </w:p>
    <w:p w:rsidR="00C64653" w:rsidRDefault="00C64653" w:rsidP="00C64653">
      <w:pPr>
        <w:tabs>
          <w:tab w:val="left" w:pos="4770"/>
        </w:tabs>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общеразвивающая программа</w:t>
      </w:r>
    </w:p>
    <w:p w:rsidR="00C64653" w:rsidRDefault="00C64653" w:rsidP="00C64653">
      <w:pPr>
        <w:spacing w:after="0" w:line="252" w:lineRule="auto"/>
        <w:jc w:val="center"/>
        <w:rPr>
          <w:rFonts w:ascii="Times New Roman" w:hAnsi="Times New Roman"/>
          <w:b/>
          <w:sz w:val="32"/>
          <w:szCs w:val="32"/>
          <w:u w:val="single"/>
        </w:rPr>
      </w:pPr>
      <w:r>
        <w:rPr>
          <w:rFonts w:ascii="Times New Roman" w:hAnsi="Times New Roman"/>
          <w:b/>
          <w:sz w:val="32"/>
          <w:szCs w:val="32"/>
          <w:u w:val="single"/>
        </w:rPr>
        <w:t>«Основы первой помощи»</w:t>
      </w:r>
    </w:p>
    <w:p w:rsidR="00C64653" w:rsidRDefault="00C64653" w:rsidP="00C64653">
      <w:pPr>
        <w:spacing w:after="0" w:line="252" w:lineRule="auto"/>
        <w:jc w:val="center"/>
        <w:rPr>
          <w:rFonts w:ascii="Times New Roman" w:hAnsi="Times New Roman"/>
          <w:b/>
          <w:sz w:val="32"/>
          <w:szCs w:val="32"/>
          <w:u w:val="single"/>
        </w:rPr>
      </w:pPr>
      <w:r>
        <w:rPr>
          <w:rFonts w:ascii="Times New Roman" w:hAnsi="Times New Roman"/>
          <w:b/>
          <w:sz w:val="32"/>
          <w:szCs w:val="32"/>
          <w:u w:val="single"/>
        </w:rPr>
        <w:t>(Точка роста)</w:t>
      </w:r>
    </w:p>
    <w:p w:rsidR="00C64653" w:rsidRDefault="00C64653" w:rsidP="00C64653">
      <w:pPr>
        <w:spacing w:after="0"/>
        <w:jc w:val="both"/>
        <w:rPr>
          <w:rFonts w:ascii="Times New Roman" w:hAnsi="Times New Roman" w:cs="Times New Roman"/>
          <w:sz w:val="24"/>
          <w:szCs w:val="24"/>
        </w:rPr>
      </w:pPr>
    </w:p>
    <w:p w:rsidR="00C64653" w:rsidRDefault="00C64653" w:rsidP="00C64653">
      <w:pPr>
        <w:spacing w:after="0"/>
        <w:jc w:val="both"/>
        <w:rPr>
          <w:rFonts w:ascii="Times New Roman" w:hAnsi="Times New Roman" w:cs="Times New Roman"/>
          <w:sz w:val="24"/>
          <w:szCs w:val="24"/>
        </w:rPr>
      </w:pPr>
    </w:p>
    <w:p w:rsidR="00C64653" w:rsidRDefault="00C64653" w:rsidP="00C64653">
      <w:pPr>
        <w:spacing w:after="0"/>
        <w:jc w:val="both"/>
        <w:rPr>
          <w:rFonts w:ascii="Times New Roman" w:hAnsi="Times New Roman" w:cs="Times New Roman"/>
          <w:sz w:val="24"/>
          <w:szCs w:val="24"/>
        </w:rPr>
      </w:pPr>
    </w:p>
    <w:p w:rsidR="00C64653" w:rsidRDefault="00C64653" w:rsidP="00C64653">
      <w:pPr>
        <w:spacing w:after="0"/>
        <w:jc w:val="both"/>
        <w:rPr>
          <w:rFonts w:ascii="Times New Roman" w:hAnsi="Times New Roman" w:cs="Times New Roman"/>
          <w:sz w:val="24"/>
          <w:szCs w:val="24"/>
        </w:rPr>
      </w:pPr>
    </w:p>
    <w:p w:rsidR="00C64653" w:rsidRDefault="00C64653" w:rsidP="00C64653">
      <w:pPr>
        <w:spacing w:after="0"/>
        <w:jc w:val="both"/>
        <w:rPr>
          <w:rFonts w:ascii="Times New Roman" w:hAnsi="Times New Roman" w:cs="Times New Roman"/>
          <w:sz w:val="24"/>
          <w:szCs w:val="24"/>
        </w:rPr>
      </w:pPr>
    </w:p>
    <w:p w:rsidR="00C64653" w:rsidRDefault="00C64653" w:rsidP="00C64653">
      <w:pPr>
        <w:spacing w:after="0"/>
        <w:jc w:val="both"/>
        <w:rPr>
          <w:rFonts w:ascii="Times New Roman" w:hAnsi="Times New Roman" w:cs="Times New Roman"/>
          <w:sz w:val="24"/>
          <w:szCs w:val="24"/>
        </w:rPr>
      </w:pPr>
    </w:p>
    <w:p w:rsidR="00C64653" w:rsidRDefault="00C64653" w:rsidP="00C64653">
      <w:pPr>
        <w:spacing w:after="0"/>
        <w:jc w:val="both"/>
        <w:rPr>
          <w:rFonts w:ascii="Times New Roman" w:hAnsi="Times New Roman" w:cs="Times New Roman"/>
          <w:sz w:val="24"/>
          <w:szCs w:val="24"/>
        </w:rPr>
      </w:pPr>
    </w:p>
    <w:p w:rsidR="00C64653" w:rsidRDefault="00C64653" w:rsidP="00C64653">
      <w:pPr>
        <w:spacing w:after="0"/>
        <w:jc w:val="both"/>
        <w:rPr>
          <w:rFonts w:ascii="Times New Roman" w:hAnsi="Times New Roman" w:cs="Times New Roman"/>
          <w:sz w:val="24"/>
          <w:szCs w:val="24"/>
        </w:rPr>
      </w:pP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Направление: гуманитарное</w:t>
      </w: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Форма проведения: курс</w:t>
      </w: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Уровень образования, класс: среднее общее, 10-11 классы</w:t>
      </w: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Количество часов: 34</w:t>
      </w: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Периодичность: 1 раз в неделю</w:t>
      </w: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1 год</w:t>
      </w: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ФИО педагога-разработчика программы: Орлов Андрей Владимирович</w:t>
      </w: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Педагогический стаж: 24 г</w:t>
      </w: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Квалификация: учитель</w:t>
      </w: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Образовательное учреждение: МОУ Самарская СОШ</w:t>
      </w:r>
    </w:p>
    <w:p w:rsidR="00C64653" w:rsidRDefault="008A40D2" w:rsidP="00C64653">
      <w:pPr>
        <w:spacing w:after="0"/>
        <w:jc w:val="both"/>
        <w:rPr>
          <w:rFonts w:ascii="Times New Roman" w:hAnsi="Times New Roman" w:cs="Times New Roman"/>
          <w:sz w:val="24"/>
          <w:szCs w:val="24"/>
        </w:rPr>
      </w:pPr>
      <w:r>
        <w:rPr>
          <w:rFonts w:ascii="Times New Roman" w:hAnsi="Times New Roman" w:cs="Times New Roman"/>
          <w:sz w:val="24"/>
          <w:szCs w:val="24"/>
        </w:rPr>
        <w:t>Год составления программы: 2024</w:t>
      </w:r>
      <w:bookmarkStart w:id="0" w:name="_GoBack"/>
      <w:bookmarkEnd w:id="0"/>
    </w:p>
    <w:p w:rsidR="00C64653" w:rsidRDefault="00C64653" w:rsidP="00C64653">
      <w:pPr>
        <w:spacing w:after="0" w:line="240" w:lineRule="auto"/>
        <w:ind w:firstLine="70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lastRenderedPageBreak/>
        <w:t xml:space="preserve">24 декабря 2018 года на коллегии Министерства просвещения Российской Федерации утверждена новая концепции преподавания предмета «Основы безопасности жизнедеятельности». Концепция ориентирована на изменение мотивации к изучению учебного предмета, а также учитывает необходимость формирования у школьников практических навыков по действиям в экстремальных ситуациях. Изучение учебного предмета «ОБЖ» обеспечивает формирование базового уровня культуры безопасности жизнедеятельности, способствует выработке умений распознавать угрозы, избегать опасности, нейтрализовать конфликтные ситуации, решать сложные вопросы социального характера, грамотно вести себя в чрезвычайных ситуациях. Все это содействует закреплению навыков, позволяющих обеспечивать защиту жизни и здоровья обучающегося,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к современной техно-социальной и информационной среде, способствует проведению превентивных мероприятий в сфере безопасности. Рабочая программа в рамках предметной области «Основы безопасности жизнедеятельности» в 10-11 классах составлена на основе основной образовательной программы среднего общего образования в МОУ Самарской СОШ по учебному предмету «Основы безопасности жизнедеятельности», в соответствии с требованиями к результатам освоения ООП СОО, представленных в федеральном государственном образовательном стандарте основного общего образования. Рабочая программа поддерживает образовательный процесс в организациях, реализующих Концепцию преподавания учебного предмета «Основы безопасности жизнедеятельности» в условиях Центров образования цифрового и гуманитарного профилей «Точка роста». Программа учитывает также основные положения документа "О Стратегии национальной безопасности Российской Федерации" (Указ Президента РФ от 31 декабря 2015 г. N 683).  При составлении планирования использовалась программа для общеобразовательных учреждений 10-11 классов, авторы программы В.Н </w:t>
      </w:r>
      <w:proofErr w:type="spellStart"/>
      <w:r>
        <w:rPr>
          <w:rFonts w:ascii="Times New Roman" w:hAnsi="Times New Roman"/>
          <w:bCs/>
          <w:sz w:val="24"/>
          <w:szCs w:val="24"/>
          <w:shd w:val="clear" w:color="auto" w:fill="FFFFFF"/>
        </w:rPr>
        <w:t>Латчук</w:t>
      </w:r>
      <w:proofErr w:type="spellEnd"/>
      <w:r>
        <w:rPr>
          <w:rFonts w:ascii="Times New Roman" w:hAnsi="Times New Roman"/>
          <w:bCs/>
          <w:sz w:val="24"/>
          <w:szCs w:val="24"/>
          <w:shd w:val="clear" w:color="auto" w:fill="FFFFFF"/>
        </w:rPr>
        <w:t xml:space="preserve">, С.К Миронов, С.Н </w:t>
      </w:r>
      <w:proofErr w:type="spellStart"/>
      <w:r>
        <w:rPr>
          <w:rFonts w:ascii="Times New Roman" w:hAnsi="Times New Roman"/>
          <w:bCs/>
          <w:sz w:val="24"/>
          <w:szCs w:val="24"/>
          <w:shd w:val="clear" w:color="auto" w:fill="FFFFFF"/>
        </w:rPr>
        <w:t>Вангородский</w:t>
      </w:r>
      <w:proofErr w:type="spellEnd"/>
      <w:r>
        <w:rPr>
          <w:rFonts w:ascii="Times New Roman" w:hAnsi="Times New Roman"/>
          <w:bCs/>
          <w:sz w:val="24"/>
          <w:szCs w:val="24"/>
          <w:shd w:val="clear" w:color="auto" w:fill="FFFFFF"/>
        </w:rPr>
        <w:t xml:space="preserve">, М.А. Ульянова. Планирование предусматривает использование УМК «Основы безопасности жизнедеятельности» для 10-11 классов общеобразовательных учреждений под общей редакции В.В </w:t>
      </w:r>
      <w:proofErr w:type="spellStart"/>
      <w:r>
        <w:rPr>
          <w:rFonts w:ascii="Times New Roman" w:hAnsi="Times New Roman"/>
          <w:bCs/>
          <w:sz w:val="24"/>
          <w:szCs w:val="24"/>
          <w:shd w:val="clear" w:color="auto" w:fill="FFFFFF"/>
        </w:rPr>
        <w:t>Латчука</w:t>
      </w:r>
      <w:proofErr w:type="spellEnd"/>
      <w:r>
        <w:rPr>
          <w:rFonts w:ascii="Times New Roman" w:hAnsi="Times New Roman"/>
          <w:bCs/>
          <w:sz w:val="24"/>
          <w:szCs w:val="24"/>
          <w:shd w:val="clear" w:color="auto" w:fill="FFFFFF"/>
        </w:rPr>
        <w:t xml:space="preserve">, издательство «Дрофа».   </w:t>
      </w:r>
    </w:p>
    <w:p w:rsidR="00C64653" w:rsidRDefault="00C64653" w:rsidP="00C64653">
      <w:pPr>
        <w:spacing w:after="0" w:line="240" w:lineRule="auto"/>
        <w:ind w:firstLine="709"/>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В целях реализация системного подхода и обеспечение непрерывного изучения предмета на уровне среднего общего образования подразумевается внедрение единой структурно-логической схемы изучения тематических линий с учетом психолого-возрастных особенностей </w:t>
      </w:r>
      <w:proofErr w:type="gramStart"/>
      <w:r>
        <w:rPr>
          <w:rFonts w:ascii="Times New Roman" w:hAnsi="Times New Roman"/>
          <w:bCs/>
          <w:sz w:val="24"/>
          <w:szCs w:val="24"/>
          <w:shd w:val="clear" w:color="auto" w:fill="FFFFFF"/>
        </w:rPr>
        <w:t xml:space="preserve">обучающихся:   </w:t>
      </w:r>
      <w:proofErr w:type="gramEnd"/>
      <w:r>
        <w:rPr>
          <w:rFonts w:ascii="Times New Roman" w:hAnsi="Times New Roman"/>
          <w:bCs/>
          <w:sz w:val="24"/>
          <w:szCs w:val="24"/>
          <w:shd w:val="clear" w:color="auto" w:fill="FFFFFF"/>
        </w:rPr>
        <w:t xml:space="preserve"> первая помощь пострадавшим – «принципы и общий порядок оказания первой помощи пострадавшим → приемы и правила оказания первой помощи пострадавшим при состояниях, угрожающих их жизни и здоровью».  Программа предполагает использование приема организации учебного материала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Для систематизации дидактических компонентов тематических линий программа предусматривает в парадигме безопасной жизнедеятельности соблюдать цикл действий: «предвидеть опасность → по возможности ее избегать → при необходимости действовать со знанием дела». Использование практико-ориентированных интерактивных форм организации учебных занятий предполагает применение тренажерных систем и виртуальных моделей, способных отображать объекты, не воспроизводимые в обычных условиях, а также обеспечивающих электронную поддержку выданных для решения ситуационных задач, отражающих повседневную действительность, это становится возможно с учетом оборудования, которым обеспечена школа «Точка роста». Внедрение в преподавание учебного предмета «ОБЖ» современных форм электронного обучения подчинено соблюдению следующих базовых принципов: использование электронной образовательной среды на учебных занятиях должно быть разумным; цифровые образовательные ресурсы являются дополнительным инструментом достижения цели учебного занятия, их использование не является самоцелью; компьютер и дистанционные образовательные технологии не способны полностью заменить педагога и практические действия обучающихся.   </w:t>
      </w:r>
    </w:p>
    <w:p w:rsidR="00C64653" w:rsidRDefault="00C64653" w:rsidP="00C64653">
      <w:pPr>
        <w:spacing w:after="0" w:line="240" w:lineRule="auto"/>
        <w:ind w:firstLine="709"/>
        <w:jc w:val="both"/>
        <w:rPr>
          <w:rFonts w:ascii="Times New Roman" w:hAnsi="Times New Roman"/>
          <w:b/>
          <w:bCs/>
          <w:sz w:val="24"/>
          <w:szCs w:val="24"/>
          <w:shd w:val="clear" w:color="auto" w:fill="FFFFFF"/>
        </w:rPr>
      </w:pPr>
    </w:p>
    <w:p w:rsidR="00C64653" w:rsidRDefault="00C64653" w:rsidP="00C64653">
      <w:pPr>
        <w:spacing w:after="0" w:line="240" w:lineRule="auto"/>
        <w:ind w:firstLine="709"/>
        <w:jc w:val="both"/>
        <w:rPr>
          <w:rFonts w:ascii="Times New Roman" w:hAnsi="Times New Roman"/>
          <w:b/>
          <w:bCs/>
          <w:sz w:val="24"/>
          <w:szCs w:val="24"/>
          <w:shd w:val="clear" w:color="auto" w:fill="FFFFFF"/>
        </w:rPr>
      </w:pPr>
    </w:p>
    <w:p w:rsidR="00C64653" w:rsidRDefault="00C64653" w:rsidP="00C64653">
      <w:pPr>
        <w:spacing w:after="0" w:line="240" w:lineRule="auto"/>
        <w:ind w:firstLine="709"/>
        <w:jc w:val="both"/>
        <w:rPr>
          <w:rFonts w:ascii="Times New Roman" w:hAnsi="Times New Roman"/>
          <w:b/>
          <w:bCs/>
          <w:sz w:val="24"/>
          <w:szCs w:val="24"/>
          <w:shd w:val="clear" w:color="auto" w:fill="FFFFFF"/>
        </w:rPr>
      </w:pPr>
    </w:p>
    <w:p w:rsidR="00C64653" w:rsidRDefault="00C64653" w:rsidP="00C64653">
      <w:pPr>
        <w:spacing w:after="0" w:line="240" w:lineRule="auto"/>
        <w:ind w:firstLine="709"/>
        <w:jc w:val="both"/>
        <w:rPr>
          <w:rFonts w:ascii="Times New Roman" w:hAnsi="Times New Roman"/>
          <w:b/>
          <w:bCs/>
          <w:sz w:val="24"/>
          <w:szCs w:val="24"/>
          <w:shd w:val="clear" w:color="auto" w:fill="FFFFFF"/>
        </w:rPr>
      </w:pPr>
    </w:p>
    <w:p w:rsidR="00C64653" w:rsidRDefault="00C64653" w:rsidP="00C64653">
      <w:pPr>
        <w:spacing w:after="0" w:line="240" w:lineRule="auto"/>
        <w:ind w:firstLine="709"/>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lastRenderedPageBreak/>
        <w:t>Планируемые результаты изучения курса:</w:t>
      </w:r>
    </w:p>
    <w:p w:rsidR="00C64653" w:rsidRDefault="00C64653" w:rsidP="00C64653">
      <w:pPr>
        <w:spacing w:after="0" w:line="240" w:lineRule="auto"/>
        <w:ind w:firstLine="709"/>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Выпускник научится:</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определять состояния оказания неотложной помощи;</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использовать алгоритм действий по оказанию первой помощи;</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bCs/>
          <w:sz w:val="24"/>
          <w:szCs w:val="24"/>
        </w:rPr>
        <w:t xml:space="preserve">классифицировать </w:t>
      </w:r>
      <w:r>
        <w:rPr>
          <w:rFonts w:ascii="Times New Roman" w:hAnsi="Times New Roman"/>
          <w:sz w:val="24"/>
          <w:szCs w:val="24"/>
        </w:rPr>
        <w:t>средства оказания первой помощи;</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первую помощь при наружном и внутреннем кровотечении;</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извлекать инородное тело из верхних дыхательных путей;</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первую помощь при ушибах;</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первую помощь при растяжениях;</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первую помощь при вывихах;</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первую помощь при переломах;</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первую помощь при ожогах;</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первую помощь при отморожениях и общем переохлаждении;</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первую помощь при отравлениях;</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первую помощь при тепловом (солнечном) ударе;</w:t>
      </w:r>
    </w:p>
    <w:p w:rsidR="00C64653" w:rsidRDefault="00C64653" w:rsidP="00C64653">
      <w:pPr>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первую помощь при укусе насекомых и змей.</w:t>
      </w:r>
    </w:p>
    <w:p w:rsidR="00C64653" w:rsidRDefault="00C64653" w:rsidP="00C64653">
      <w:pPr>
        <w:spacing w:after="0" w:line="240" w:lineRule="auto"/>
        <w:ind w:firstLine="709"/>
        <w:jc w:val="both"/>
        <w:rPr>
          <w:rFonts w:ascii="Times New Roman" w:hAnsi="Times New Roman"/>
          <w:b/>
          <w:sz w:val="24"/>
          <w:szCs w:val="24"/>
        </w:rPr>
      </w:pPr>
      <w:r>
        <w:rPr>
          <w:rFonts w:ascii="Times New Roman" w:hAnsi="Times New Roman"/>
          <w:b/>
          <w:sz w:val="24"/>
          <w:szCs w:val="24"/>
        </w:rPr>
        <w:t>Выпускник получит возможность научиться:</w:t>
      </w:r>
    </w:p>
    <w:p w:rsidR="00C64653" w:rsidRDefault="00C64653" w:rsidP="00C6465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классифицировать основные правовые аспекты оказания первой помощи;</w:t>
      </w:r>
    </w:p>
    <w:p w:rsidR="00C64653" w:rsidRDefault="00C64653" w:rsidP="00C6465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оказывать первую помощь при не инфекционных заболеваниях; </w:t>
      </w:r>
    </w:p>
    <w:p w:rsidR="00C64653" w:rsidRDefault="00C64653" w:rsidP="00C6465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оказывать первую помощь при инфекционных заболеваниях; </w:t>
      </w:r>
    </w:p>
    <w:p w:rsidR="00C64653" w:rsidRDefault="00C64653" w:rsidP="00C6465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первую помощь при остановке сердечной деятельности;</w:t>
      </w:r>
    </w:p>
    <w:p w:rsidR="00C64653" w:rsidRDefault="00C64653" w:rsidP="00C6465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оказывать первую помощь при коме; </w:t>
      </w:r>
    </w:p>
    <w:p w:rsidR="00C64653" w:rsidRDefault="00C64653" w:rsidP="00C6465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первую помощь при поражении электрическим током.</w:t>
      </w:r>
    </w:p>
    <w:p w:rsidR="00C64653" w:rsidRDefault="00C64653" w:rsidP="00C64653">
      <w:pPr>
        <w:tabs>
          <w:tab w:val="left" w:pos="993"/>
        </w:tabs>
        <w:autoSpaceDE w:val="0"/>
        <w:autoSpaceDN w:val="0"/>
        <w:adjustRightInd w:val="0"/>
        <w:spacing w:after="0" w:line="240" w:lineRule="auto"/>
        <w:ind w:firstLine="709"/>
        <w:jc w:val="both"/>
        <w:rPr>
          <w:rFonts w:ascii="Times New Roman" w:hAnsi="Times New Roman"/>
          <w:i/>
          <w:sz w:val="24"/>
          <w:szCs w:val="24"/>
        </w:rPr>
      </w:pPr>
    </w:p>
    <w:p w:rsidR="00C64653" w:rsidRDefault="00C64653" w:rsidP="00C64653">
      <w:pPr>
        <w:spacing w:after="0"/>
      </w:pPr>
    </w:p>
    <w:p w:rsidR="00C64653" w:rsidRDefault="00C64653" w:rsidP="00C64653">
      <w:pPr>
        <w:tabs>
          <w:tab w:val="left" w:pos="4710"/>
        </w:tabs>
        <w:spacing w:after="0"/>
      </w:pPr>
      <w:r>
        <w:tab/>
      </w:r>
    </w:p>
    <w:p w:rsidR="00C64653" w:rsidRDefault="00C64653" w:rsidP="00C64653"/>
    <w:p w:rsidR="00C64653" w:rsidRDefault="00C64653" w:rsidP="00C64653"/>
    <w:p w:rsidR="00C64653" w:rsidRDefault="00C64653" w:rsidP="00C64653"/>
    <w:p w:rsidR="00C64653" w:rsidRDefault="00C64653" w:rsidP="00C64653"/>
    <w:p w:rsidR="00C64653" w:rsidRDefault="00C64653" w:rsidP="00C64653"/>
    <w:p w:rsidR="00C64653" w:rsidRDefault="00C64653" w:rsidP="00C64653"/>
    <w:p w:rsidR="00C64653" w:rsidRDefault="00C64653" w:rsidP="00C64653">
      <w:pPr>
        <w:spacing w:after="0"/>
        <w:rPr>
          <w:rFonts w:ascii="Times New Roman" w:hAnsi="Times New Roman" w:cs="Times New Roman"/>
          <w:b/>
          <w:sz w:val="24"/>
          <w:szCs w:val="24"/>
        </w:rPr>
      </w:pPr>
      <w:r>
        <w:rPr>
          <w:rFonts w:ascii="Times New Roman" w:hAnsi="Times New Roman" w:cs="Times New Roman"/>
          <w:b/>
          <w:sz w:val="24"/>
          <w:szCs w:val="24"/>
        </w:rPr>
        <w:lastRenderedPageBreak/>
        <w:t>Содержание курса</w:t>
      </w:r>
    </w:p>
    <w:p w:rsidR="00C64653" w:rsidRDefault="00C64653" w:rsidP="00C64653">
      <w:pPr>
        <w:spacing w:after="0"/>
        <w:rPr>
          <w:rFonts w:ascii="Times New Roman" w:hAnsi="Times New Roman" w:cs="Times New Roman"/>
          <w:b/>
          <w:sz w:val="24"/>
          <w:szCs w:val="24"/>
        </w:rPr>
      </w:pPr>
      <w:r>
        <w:rPr>
          <w:rFonts w:ascii="Times New Roman" w:hAnsi="Times New Roman" w:cs="Times New Roman"/>
          <w:b/>
          <w:sz w:val="24"/>
          <w:szCs w:val="24"/>
        </w:rPr>
        <w:t>Основы медицинских знаний</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МЕТОДЫ И СРЕДСТВА ОКАЗАНИЯ ПЕРВОЙ ПОМОЩИ</w:t>
      </w: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Основные правила оказания первой помощи. </w:t>
      </w: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 xml:space="preserve">Определение первоочередности оказания первой помощи. </w:t>
      </w: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 xml:space="preserve">Методы оказания первой помощи, асептика и антисептика. </w:t>
      </w:r>
    </w:p>
    <w:p w:rsidR="00C64653" w:rsidRDefault="00C64653" w:rsidP="00C64653">
      <w:pPr>
        <w:spacing w:after="0"/>
        <w:jc w:val="both"/>
        <w:rPr>
          <w:rFonts w:ascii="Times New Roman" w:hAnsi="Times New Roman" w:cs="Times New Roman"/>
          <w:sz w:val="24"/>
          <w:szCs w:val="24"/>
        </w:rPr>
      </w:pPr>
      <w:r>
        <w:rPr>
          <w:rFonts w:ascii="Times New Roman" w:hAnsi="Times New Roman" w:cs="Times New Roman"/>
          <w:sz w:val="24"/>
          <w:szCs w:val="24"/>
        </w:rPr>
        <w:t>Средства оказания первой помощи, перевязочные средства.</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ОПАСНЫЕ ЖИВОТНЫЕ, ПЕРВАЯ ПОМОЩЬ ПРИ УКУСАХ НАСЕКОМЫХ, ЗМЕЙ</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Оказание первой помощи при укусах насекомых, клеща, змей.</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ОЖОГАХ</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ожогах кожи.</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ТЕПЛОВОЙ И СОЛНЕЧНЫЙ УДАР</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Оказание первой помощи при тепловом и солнечном ударе.</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ОБМОРОЖЕНИЯ И ОБЩЕЕ ОХЛАЖДЕНИЕ ОРГНИЗМА</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Оказание первой помощи при общем охлаждении и обморожении.</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БЕДА НА ВОДЕ</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Признаки утопления.</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Оказание первой помощи при утоплении.</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ОСНОВНЫЕ ИНФЕКЦИОННЫЕ ЗАБОЛЕВАНИЯ И ИХ ПРОФИЛАКТИКА</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Классификация микроорганизмов и инфекционных заболеваний.</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Возникновение и распространение инфекционных заболеваний.</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Внешние признаки инфекционного заболевания.</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Профилактика инфекционных заболеваний.</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ПЕРЕНОСКА ПОСТРАДАВШИХ</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Принципы и способы транспортировки пострадавших.</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КРОВОТЕЧЕНИЯХ И РАНЕНИЯХ</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Кровотечения.</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Ранения.</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ЗАКРЫТЫХ ТРАВМАХ И ПЕРЕЛОМАХ</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Ушиб.</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Растяжение.</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Разрыв.</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Вывих.</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lastRenderedPageBreak/>
        <w:t>Перелом.</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ЧЕРЕПНО-МОЗГОВОЙ ТРАВМЕ И ПОВРЕЖДЕНИИ ПОЗВОНОЧНИКА</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Нарушения нервной системы, требующие оказания первой помощи.</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Сотрясение головного мозга.</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ТРАВМАХ ГРУДИ, ЖИВОТА И ОБЛАСТИ ТАЗА</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Переломы ребер и перелом грудины.</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Ушиб брюшной стенки.</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Закрытые повреждения живота, сопровождающиеся внутрибрюшным кровотечением.</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Закрытые повреждения живота, сопровождающиеся разрывом того или иного полого органа.</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Ранения живота.</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Переломы костей таза.</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ТРАВМАТИЧЕСКОМ ШОКЕ</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ПОПАДАНИИ В ПОЛОСТЬ НОСА, ГЛОТКУ, ПИЩЕВОД И ВЕРХНИЕ ДЫХАТЕЛЬНЫЕ ПУТИ ИНОРОДНЫХ ТЕЛ</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ЭКСТЕННАЯ РЕАНИМАЦИОННАЯ ПОМОЩЬ</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Понятие о клинической смерти и ее признаки.</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Последовательность проведения реанимационных мероприятий.</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Подготовка пострадавшего к реанимации.</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Техника и последовательность действий при выполнении реанимационных мероприятий.</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ОСТРОЙ СЕРДЕЧНОЙ НЕДОСТАТОЧНОСТИ И ИНСУЛЬТЕ</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Сердечная недостаточность.</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Инсульт.</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ПОРАЖЕНИИ АХОВ</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Общие правила оказания первой помощи при поражении АХОВ.</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БЫТОВЫХ ОТРАВЛЕНИЯХ</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Признаки отравления средствами бытовой химии и оказание первой помощи.</w:t>
      </w:r>
    </w:p>
    <w:p w:rsidR="00C64653" w:rsidRDefault="00C64653" w:rsidP="00C64653">
      <w:pPr>
        <w:spacing w:after="0"/>
        <w:rPr>
          <w:rFonts w:ascii="Times New Roman" w:hAnsi="Times New Roman" w:cs="Times New Roman"/>
          <w:sz w:val="24"/>
          <w:szCs w:val="24"/>
        </w:rPr>
      </w:pPr>
      <w:r>
        <w:rPr>
          <w:rFonts w:ascii="Times New Roman" w:hAnsi="Times New Roman" w:cs="Times New Roman"/>
          <w:sz w:val="24"/>
          <w:szCs w:val="24"/>
        </w:rPr>
        <w:t>Оказание первой помощи при первых признаках отравления минеральными удобрениями.</w:t>
      </w: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r>
        <w:rPr>
          <w:rFonts w:ascii="Times New Roman" w:hAnsi="Times New Roman" w:cs="Times New Roman"/>
          <w:b/>
          <w:sz w:val="24"/>
          <w:szCs w:val="24"/>
        </w:rPr>
        <w:lastRenderedPageBreak/>
        <w:t>Учебно-тематическое планирование изучения курса</w:t>
      </w:r>
    </w:p>
    <w:p w:rsidR="00C64653" w:rsidRDefault="00C64653" w:rsidP="00C64653">
      <w:pPr>
        <w:spacing w:after="0"/>
        <w:rPr>
          <w:rFonts w:ascii="Times New Roman" w:hAnsi="Times New Roman" w:cs="Times New Roman"/>
          <w:b/>
          <w:sz w:val="24"/>
          <w:szCs w:val="24"/>
        </w:rPr>
      </w:pPr>
    </w:p>
    <w:tbl>
      <w:tblPr>
        <w:tblStyle w:val="a3"/>
        <w:tblW w:w="0" w:type="auto"/>
        <w:tblInd w:w="0" w:type="dxa"/>
        <w:tblLook w:val="04A0" w:firstRow="1" w:lastRow="0" w:firstColumn="1" w:lastColumn="0" w:noHBand="0" w:noVBand="1"/>
      </w:tblPr>
      <w:tblGrid>
        <w:gridCol w:w="12895"/>
        <w:gridCol w:w="1275"/>
        <w:gridCol w:w="1218"/>
      </w:tblGrid>
      <w:tr w:rsidR="00C64653" w:rsidTr="00C64653">
        <w:tc>
          <w:tcPr>
            <w:tcW w:w="12895" w:type="dxa"/>
            <w:vMerge w:val="restart"/>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Наименование темы</w:t>
            </w:r>
          </w:p>
        </w:tc>
        <w:tc>
          <w:tcPr>
            <w:tcW w:w="2493" w:type="dxa"/>
            <w:gridSpan w:val="2"/>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C64653" w:rsidTr="00C64653">
        <w:tc>
          <w:tcPr>
            <w:tcW w:w="0" w:type="auto"/>
            <w:vMerge/>
            <w:tcBorders>
              <w:top w:val="single" w:sz="4" w:space="0" w:color="auto"/>
              <w:left w:val="single" w:sz="4" w:space="0" w:color="auto"/>
              <w:bottom w:val="single" w:sz="4" w:space="0" w:color="auto"/>
              <w:right w:val="single" w:sz="4" w:space="0" w:color="auto"/>
            </w:tcBorders>
            <w:vAlign w:val="center"/>
            <w:hideMark/>
          </w:tcPr>
          <w:p w:rsidR="00C64653" w:rsidRDefault="00C64653">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Теория</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Практика</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МЕТОДЫ И СРЕДСТВА ОКАЗАНИЯ ПЕРВОЙ ПОМОЩИ</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both"/>
              <w:rPr>
                <w:rFonts w:ascii="Times New Roman" w:hAnsi="Times New Roman" w:cs="Times New Roman"/>
                <w:sz w:val="24"/>
                <w:szCs w:val="24"/>
              </w:rPr>
            </w:pPr>
            <w:r>
              <w:rPr>
                <w:rFonts w:ascii="Times New Roman" w:hAnsi="Times New Roman" w:cs="Times New Roman"/>
                <w:sz w:val="24"/>
                <w:szCs w:val="24"/>
              </w:rPr>
              <w:t xml:space="preserve">Основные правила оказания первой помощи. Определение первоочередности оказания первой помощи. </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Методы оказания первой помощи, асептика и антисептика. Средства оказания первой помощи, перевязочные средства.</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КРОВОТЕЧЕНИЯХ И РАНЕНИЯХ</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Кровотечения. Ранения.</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ОПАСНЫЕ ЖИВОТНЫЕ, ПЕРВАЯ ПОМОЩЬ ПРИ УКУСАХ НАСЕКОМЫХ, ЗМЕЙ</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Оказание первой помощи при укусах насекомых, клеща, змей.</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ОЖОГАХ</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ожогах кожи.</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ТЕПЛОВОЙ И СОЛНЕЧНЫЙ УДАР</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Оказание первой помощи при тепловом и солнечном ударе.</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ОБМОРОЖЕНИЯ И ОБЩЕЕ ОХЛАЖДЕНИЕ ОРГНИЗМА</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Оказание первой помощи при общем охлаждении и обморожении.</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ПЕРЕНОСКА ПОСТРАДАВШИХ</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Принципы и способы транспортировки пострадавших.</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ЗАКРЫТЫХ ТРАВМАХ И ПЕРЕЛОМАХ</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Ушиб. Растяжение. Разрыв. Вывих. Перелом.</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ЧЕРЕПНО-МОЗГОВОЙ ТРАВМЕ И ПОВРЕЖДЕНИИ ПОЗВОНОЧНИКА</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Нарушения нервной системы, требующие оказания первой помощи. Сотрясение головного мозга.</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ТРАВМАХ ГРУДИ, ЖИВОТА И ОБЛАСТИ ТАЗА</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both"/>
              <w:rPr>
                <w:rFonts w:ascii="Times New Roman" w:hAnsi="Times New Roman" w:cs="Times New Roman"/>
                <w:sz w:val="24"/>
                <w:szCs w:val="24"/>
              </w:rPr>
            </w:pPr>
            <w:r>
              <w:rPr>
                <w:rFonts w:ascii="Times New Roman" w:hAnsi="Times New Roman" w:cs="Times New Roman"/>
                <w:sz w:val="24"/>
                <w:szCs w:val="24"/>
              </w:rPr>
              <w:t>Переломы ребер и перелом грудины. Ушиб брюшной стенки. Закрытые повреждения живота, сопровождающиеся внутрибрюшным кровотечением. Закрытые повреждения живота, сопровождающиеся разрывом того или иного полого органа. Ранения живота. Переломы костей таза.</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ТРАВМАТИЧЕСКОМ ШОКЕ</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both"/>
              <w:rPr>
                <w:rFonts w:ascii="Times New Roman" w:hAnsi="Times New Roman" w:cs="Times New Roman"/>
                <w:sz w:val="24"/>
                <w:szCs w:val="24"/>
              </w:rPr>
            </w:pPr>
            <w:r>
              <w:rPr>
                <w:rFonts w:ascii="Times New Roman" w:hAnsi="Times New Roman" w:cs="Times New Roman"/>
                <w:sz w:val="24"/>
                <w:szCs w:val="24"/>
              </w:rPr>
              <w:t>ПЕРВАЯ ПОМОЩЬ ПРИ ПОПАДАНИИ В ПОЛОСТЬ НОСА, ГЛОТКУ, ПИЩЕВОД И ВЕРХНИЕ ДЫХАТЕЛЬНЫЕ ПУТИ ИНОРОДНЫХ ТЕЛ</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ЭКСТЕННАЯ РЕАНИМАЦИОННАЯ ПОМОЩЬ</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Понятие о клинической смерти и ее признаки. Последовательность проведения реанимационных мероприятий. Подготовка пострадавшего к реанимации. Техника и последовательность действий при выполнении реанимационных мероприятий.</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ОСТРОЙ СЕРДЕЧНОЙ НЕДОСТАТОЧНОСТИ И ИНСУЛЬТЕ</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Сердечная недостаточность. Инсульт.</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БЕДА НА ВОДЕ</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Признаки утопления. Оказание первой помощи при утоплении.</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ОСНОВНЫЕ ИНФЕКЦИОННЫЕ ЗАБОЛЕВАНИЯ И ИХ ПРОФИЛАКТИКА</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both"/>
              <w:rPr>
                <w:rFonts w:ascii="Times New Roman" w:hAnsi="Times New Roman" w:cs="Times New Roman"/>
                <w:sz w:val="24"/>
                <w:szCs w:val="24"/>
              </w:rPr>
            </w:pPr>
            <w:r>
              <w:rPr>
                <w:rFonts w:ascii="Times New Roman" w:hAnsi="Times New Roman" w:cs="Times New Roman"/>
                <w:sz w:val="24"/>
                <w:szCs w:val="24"/>
              </w:rPr>
              <w:t>Классификация микроорганизмов и инфекционных заболеваний. Возникновение и распространение инфекционных заболеваний. Внешние признаки инфекционного заболевания. Профилактика инфекционных заболеваний.</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ПОРАЖЕНИИ АХОВ</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both"/>
              <w:rPr>
                <w:rFonts w:ascii="Times New Roman" w:hAnsi="Times New Roman" w:cs="Times New Roman"/>
                <w:sz w:val="24"/>
                <w:szCs w:val="24"/>
              </w:rPr>
            </w:pPr>
            <w:r>
              <w:rPr>
                <w:rFonts w:ascii="Times New Roman" w:hAnsi="Times New Roman" w:cs="Times New Roman"/>
                <w:sz w:val="24"/>
                <w:szCs w:val="24"/>
              </w:rPr>
              <w:t>Общие правила оказания первой помощи при поражении АХОВ.</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rPr>
                <w:rFonts w:ascii="Times New Roman" w:hAnsi="Times New Roman" w:cs="Times New Roman"/>
                <w:sz w:val="24"/>
                <w:szCs w:val="24"/>
              </w:rPr>
            </w:pPr>
            <w:r>
              <w:rPr>
                <w:rFonts w:ascii="Times New Roman" w:hAnsi="Times New Roman" w:cs="Times New Roman"/>
                <w:sz w:val="24"/>
                <w:szCs w:val="24"/>
              </w:rPr>
              <w:t>ПЕРВАЯ ПОМОЩЬ ПРИ БЫТОВЫХ ОТРАВЛЕНИЯХ</w:t>
            </w:r>
          </w:p>
        </w:tc>
        <w:tc>
          <w:tcPr>
            <w:tcW w:w="1275"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c>
          <w:tcPr>
            <w:tcW w:w="1218" w:type="dxa"/>
            <w:tcBorders>
              <w:top w:val="single" w:sz="4" w:space="0" w:color="auto"/>
              <w:left w:val="single" w:sz="4" w:space="0" w:color="auto"/>
              <w:bottom w:val="single" w:sz="4" w:space="0" w:color="auto"/>
              <w:right w:val="single" w:sz="4" w:space="0" w:color="auto"/>
            </w:tcBorders>
          </w:tcPr>
          <w:p w:rsidR="00C64653" w:rsidRDefault="00C64653">
            <w:pPr>
              <w:spacing w:after="0"/>
              <w:jc w:val="center"/>
              <w:rPr>
                <w:rFonts w:ascii="Times New Roman" w:hAnsi="Times New Roman" w:cs="Times New Roman"/>
                <w:sz w:val="24"/>
                <w:szCs w:val="24"/>
              </w:rPr>
            </w:pP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both"/>
              <w:rPr>
                <w:rFonts w:ascii="Times New Roman" w:hAnsi="Times New Roman" w:cs="Times New Roman"/>
                <w:sz w:val="24"/>
                <w:szCs w:val="24"/>
              </w:rPr>
            </w:pPr>
            <w:r>
              <w:rPr>
                <w:rFonts w:ascii="Times New Roman" w:hAnsi="Times New Roman" w:cs="Times New Roman"/>
                <w:sz w:val="24"/>
                <w:szCs w:val="24"/>
              </w:rPr>
              <w:t>Признаки отравления средствами бытовой химии и оказание первой помощи. Оказание первой помощи при первых признаках отравления минеральными удобрениями.</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C64653" w:rsidTr="00C64653">
        <w:tc>
          <w:tcPr>
            <w:tcW w:w="1289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both"/>
              <w:rPr>
                <w:rFonts w:ascii="Times New Roman" w:hAnsi="Times New Roman" w:cs="Times New Roman"/>
                <w:sz w:val="24"/>
                <w:szCs w:val="24"/>
              </w:rPr>
            </w:pPr>
            <w:r>
              <w:rPr>
                <w:rFonts w:ascii="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218" w:type="dxa"/>
            <w:tcBorders>
              <w:top w:val="single" w:sz="4" w:space="0" w:color="auto"/>
              <w:left w:val="single" w:sz="4" w:space="0" w:color="auto"/>
              <w:bottom w:val="single" w:sz="4" w:space="0" w:color="auto"/>
              <w:right w:val="single" w:sz="4" w:space="0" w:color="auto"/>
            </w:tcBorders>
            <w:hideMark/>
          </w:tcPr>
          <w:p w:rsidR="00C64653" w:rsidRDefault="00C64653">
            <w:pPr>
              <w:spacing w:after="0"/>
              <w:jc w:val="center"/>
              <w:rPr>
                <w:rFonts w:ascii="Times New Roman" w:hAnsi="Times New Roman" w:cs="Times New Roman"/>
                <w:sz w:val="24"/>
                <w:szCs w:val="24"/>
              </w:rPr>
            </w:pPr>
            <w:r>
              <w:rPr>
                <w:rFonts w:ascii="Times New Roman" w:hAnsi="Times New Roman" w:cs="Times New Roman"/>
                <w:sz w:val="24"/>
                <w:szCs w:val="24"/>
              </w:rPr>
              <w:t>26</w:t>
            </w:r>
          </w:p>
        </w:tc>
      </w:tr>
    </w:tbl>
    <w:p w:rsidR="00C64653" w:rsidRDefault="00C64653" w:rsidP="00C64653">
      <w:pPr>
        <w:spacing w:after="0"/>
        <w:rPr>
          <w:rFonts w:ascii="Times New Roman" w:hAnsi="Times New Roman" w:cs="Times New Roman"/>
          <w:sz w:val="24"/>
          <w:szCs w:val="24"/>
        </w:rPr>
      </w:pPr>
    </w:p>
    <w:p w:rsidR="00C64653" w:rsidRDefault="00C64653" w:rsidP="00C64653">
      <w:pPr>
        <w:spacing w:after="0"/>
        <w:rPr>
          <w:rFonts w:ascii="Times New Roman" w:hAnsi="Times New Roman" w:cs="Times New Roman"/>
          <w:sz w:val="24"/>
          <w:szCs w:val="24"/>
        </w:rPr>
      </w:pPr>
    </w:p>
    <w:p w:rsidR="00C64653" w:rsidRDefault="00C64653" w:rsidP="00C64653">
      <w:pPr>
        <w:spacing w:after="0"/>
        <w:rPr>
          <w:rFonts w:ascii="Times New Roman" w:hAnsi="Times New Roman" w:cs="Times New Roman"/>
          <w:sz w:val="24"/>
          <w:szCs w:val="24"/>
        </w:rPr>
      </w:pP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p>
    <w:p w:rsidR="00C64653" w:rsidRDefault="00C64653" w:rsidP="00C64653">
      <w:pPr>
        <w:spacing w:after="0"/>
        <w:rPr>
          <w:rFonts w:ascii="Times New Roman" w:hAnsi="Times New Roman" w:cs="Times New Roman"/>
          <w:b/>
          <w:sz w:val="24"/>
          <w:szCs w:val="24"/>
        </w:rPr>
      </w:pPr>
    </w:p>
    <w:p w:rsidR="000C0728" w:rsidRDefault="000C0728" w:rsidP="00C64653">
      <w:pPr>
        <w:spacing w:after="0"/>
      </w:pPr>
    </w:p>
    <w:sectPr w:rsidR="000C0728" w:rsidSect="00C6465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A"/>
    <w:multiLevelType w:val="hybridMultilevel"/>
    <w:tmpl w:val="7916B92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 w15:restartNumberingAfterBreak="0">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53"/>
    <w:rsid w:val="000C0728"/>
    <w:rsid w:val="008A40D2"/>
    <w:rsid w:val="00C64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C8D1"/>
  <w15:chartTrackingRefBased/>
  <w15:docId w15:val="{AF92C760-137F-4AAA-A999-A0237F85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6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6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7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1644</Words>
  <Characters>9374</Characters>
  <Application>Microsoft Office Word</Application>
  <DocSecurity>0</DocSecurity>
  <Lines>78</Lines>
  <Paragraphs>21</Paragraphs>
  <ScaleCrop>false</ScaleCrop>
  <Company>SPecialiST RePack</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samar3</dc:creator>
  <cp:keywords/>
  <dc:description/>
  <cp:lastModifiedBy>samar3</cp:lastModifiedBy>
  <cp:revision>4</cp:revision>
  <dcterms:created xsi:type="dcterms:W3CDTF">2021-07-08T09:01:00Z</dcterms:created>
  <dcterms:modified xsi:type="dcterms:W3CDTF">2024-12-10T15:14:00Z</dcterms:modified>
</cp:coreProperties>
</file>